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3B7D52C7" w:rsidR="00527226" w:rsidRPr="00CD71EA" w:rsidRDefault="00581A82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32000346" w14:textId="00F7ED09" w:rsidR="00E81A2F" w:rsidRDefault="005E1AB8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b/>
          <w:color w:val="C00000"/>
        </w:rPr>
      </w:pPr>
      <w:r w:rsidRPr="005E1AB8">
        <w:rPr>
          <w:b/>
          <w:color w:val="C00000"/>
        </w:rPr>
        <w:t>Servicio Nacional de Aprendizaje – SENA</w:t>
      </w:r>
    </w:p>
    <w:p w14:paraId="2174E72E" w14:textId="77777777" w:rsidR="005E1AB8" w:rsidRDefault="005E1AB8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458A5CCF" w14:textId="77777777" w:rsidR="00E81A2F" w:rsidRDefault="008F4A6F" w:rsidP="00F0650D">
      <w:pPr>
        <w:rPr>
          <w:u w:val="single"/>
        </w:rPr>
      </w:pPr>
      <w:r>
        <w:rPr>
          <w:b/>
        </w:rPr>
        <w:t>REFERENCIA:</w:t>
      </w:r>
      <w:r>
        <w:tab/>
        <w:t xml:space="preserve">Proceso de contratación nro. </w:t>
      </w:r>
      <w:r w:rsidRPr="00F75DE1">
        <w:rPr>
          <w:color w:val="C00000"/>
        </w:rPr>
        <w:t>[Incluir número del proceso de contratación]</w:t>
      </w:r>
    </w:p>
    <w:p w14:paraId="68175CDE" w14:textId="77777777" w:rsidR="00E81A2F" w:rsidRDefault="00E81A2F" w:rsidP="00F0650D"/>
    <w:p w14:paraId="6352B186" w14:textId="750DC423" w:rsidR="00E81A2F" w:rsidRDefault="008F4A6F" w:rsidP="00F0650D">
      <w:r>
        <w:rPr>
          <w:b/>
        </w:rPr>
        <w:t>OBJETO</w:t>
      </w:r>
      <w:r>
        <w:t xml:space="preserve">: </w:t>
      </w:r>
      <w:r w:rsidRPr="00F75DE1">
        <w:rPr>
          <w:color w:val="C00000"/>
        </w:rPr>
        <w:t>[Incluir objeto del proceso]</w:t>
      </w:r>
      <w:r>
        <w:t xml:space="preserve"> </w:t>
      </w:r>
      <w:r w:rsidR="00EC128B">
        <w:t xml:space="preserve">– </w:t>
      </w:r>
      <w:r>
        <w:t xml:space="preserve">Lote: </w:t>
      </w:r>
      <w:r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96F6A6" w14:textId="06811F44" w:rsidR="00191B70" w:rsidRDefault="00191B70">
      <w:pPr>
        <w:rPr>
          <w:color w:val="000000"/>
        </w:rPr>
      </w:pPr>
      <w:r>
        <w:rPr>
          <w:color w:val="000000"/>
        </w:rPr>
        <w:br w:type="page"/>
      </w:r>
    </w:p>
    <w:p w14:paraId="07774304" w14:textId="77777777" w:rsidR="00EE0585" w:rsidRPr="00F57D80" w:rsidRDefault="00EE0585" w:rsidP="00EE0585">
      <w:pPr>
        <w:pStyle w:val="Ttulo1"/>
        <w:rPr>
          <w:rFonts w:asciiTheme="minorHAnsi" w:hAnsiTheme="minorHAnsi" w:cstheme="minorHAnsi"/>
          <w:b w:val="0"/>
          <w:bCs/>
          <w:color w:val="000000" w:themeColor="text1"/>
          <w:spacing w:val="2"/>
          <w:sz w:val="22"/>
          <w:szCs w:val="44"/>
        </w:rPr>
      </w:pPr>
      <w:r w:rsidRPr="00F57D80">
        <w:rPr>
          <w:rFonts w:asciiTheme="minorHAnsi" w:hAnsiTheme="minorHAnsi" w:cstheme="minorHAnsi"/>
          <w:bCs/>
          <w:color w:val="000000" w:themeColor="text1"/>
          <w:spacing w:val="2"/>
          <w:sz w:val="22"/>
          <w:szCs w:val="44"/>
        </w:rPr>
        <w:lastRenderedPageBreak/>
        <w:t>Control de Cambios</w:t>
      </w:r>
    </w:p>
    <w:p w14:paraId="0552A056" w14:textId="77777777" w:rsidR="00EE0585" w:rsidRPr="00144707" w:rsidRDefault="00EE0585" w:rsidP="00EE0585"/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E0585" w14:paraId="3F58844B" w14:textId="77777777" w:rsidTr="004D6202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957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sz w:val="22"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VERSIÓN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1DFD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FECHA DE ENTRADA EN VIGENCIA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5585" w14:textId="77777777" w:rsidR="00EE0585" w:rsidRDefault="00EE0585" w:rsidP="00EE0585">
            <w:pPr>
              <w:spacing w:line="276" w:lineRule="auto"/>
              <w:jc w:val="center"/>
              <w:rPr>
                <w:rFonts w:cs="Calibri"/>
                <w:b/>
                <w:bCs/>
                <w:lang w:val="es-ES"/>
              </w:rPr>
            </w:pPr>
            <w:r>
              <w:rPr>
                <w:rFonts w:cs="Calibri"/>
                <w:b/>
                <w:bCs/>
                <w:lang w:val="es-ES"/>
              </w:rPr>
              <w:t>NATURALEZA DEL CAMBIO</w:t>
            </w:r>
          </w:p>
        </w:tc>
      </w:tr>
      <w:tr w:rsidR="00EE0585" w14:paraId="1AD2C129" w14:textId="77777777" w:rsidTr="004D6202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F4D5" w14:textId="15BCD603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6314" w14:textId="65E93F44" w:rsidR="00EE0585" w:rsidRDefault="0043272B" w:rsidP="00EE0585">
            <w:pPr>
              <w:spacing w:line="276" w:lineRule="auto"/>
              <w:jc w:val="center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Noviembre del 2025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A59F" w14:textId="77777777" w:rsidR="00EE0585" w:rsidRDefault="00EE0585" w:rsidP="00EE0585">
            <w:pPr>
              <w:spacing w:line="276" w:lineRule="auto"/>
              <w:rPr>
                <w:rFonts w:cs="Calibri"/>
              </w:rPr>
            </w:pPr>
            <w:r w:rsidRPr="004A1B7C">
              <w:rPr>
                <w:rFonts w:cs="Calibri"/>
              </w:rPr>
              <w:t xml:space="preserve">El documento ha sido actualizado para incluir la clasificación de la información, la cual debe realizarse conforme a las directrices establecidas en el documento GOR-G-015 Guía Etiquetado de Información, disponible en la </w:t>
            </w:r>
            <w:r w:rsidRPr="004A1B7C">
              <w:rPr>
                <w:rFonts w:cstheme="majorHAnsi"/>
                <w:bCs/>
              </w:rPr>
              <w:t>herramienta de gestión del SIGA</w:t>
            </w:r>
            <w:r w:rsidRPr="004A1B7C">
              <w:rPr>
                <w:rFonts w:cs="Calibri"/>
              </w:rPr>
              <w:t>.</w:t>
            </w:r>
          </w:p>
          <w:p w14:paraId="3FA796CF" w14:textId="77777777" w:rsidR="00EE0585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</w:p>
          <w:p w14:paraId="1B515912" w14:textId="77777777" w:rsidR="00EE0585" w:rsidRPr="004A1B7C" w:rsidRDefault="00EE0585" w:rsidP="00EE0585">
            <w:pPr>
              <w:spacing w:line="276" w:lineRule="auto"/>
              <w:rPr>
                <w:rFonts w:cs="Calibri"/>
                <w:lang w:val="es-ES"/>
              </w:rPr>
            </w:pPr>
            <w:r>
              <w:rPr>
                <w:rFonts w:cs="Calibri"/>
                <w:lang w:val="es-ES"/>
              </w:rPr>
              <w:t>Se realizan ajustes menores en el documento.</w:t>
            </w:r>
          </w:p>
        </w:tc>
      </w:tr>
    </w:tbl>
    <w:p w14:paraId="67E5420C" w14:textId="77777777" w:rsidR="00EE0585" w:rsidRDefault="00EE0585" w:rsidP="00EE0585"/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C47F" w14:textId="77777777" w:rsidR="000A79EA" w:rsidRDefault="000A79EA">
      <w:pPr>
        <w:spacing w:line="240" w:lineRule="auto"/>
      </w:pPr>
      <w:r>
        <w:separator/>
      </w:r>
    </w:p>
  </w:endnote>
  <w:endnote w:type="continuationSeparator" w:id="0">
    <w:p w14:paraId="01D7036B" w14:textId="77777777" w:rsidR="000A79EA" w:rsidRDefault="000A7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077F3" w14:textId="77777777" w:rsidR="000A79EA" w:rsidRDefault="000A79EA">
      <w:pPr>
        <w:spacing w:line="240" w:lineRule="auto"/>
      </w:pPr>
      <w:r>
        <w:separator/>
      </w:r>
    </w:p>
  </w:footnote>
  <w:footnote w:type="continuationSeparator" w:id="0">
    <w:p w14:paraId="7C7B8C83" w14:textId="77777777" w:rsidR="000A79EA" w:rsidRDefault="000A7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0A79EA"/>
    <w:rsid w:val="0017230D"/>
    <w:rsid w:val="00191B70"/>
    <w:rsid w:val="001C3533"/>
    <w:rsid w:val="001C7A07"/>
    <w:rsid w:val="002C5BA6"/>
    <w:rsid w:val="002D3978"/>
    <w:rsid w:val="0033714E"/>
    <w:rsid w:val="003D2FB1"/>
    <w:rsid w:val="003F57F7"/>
    <w:rsid w:val="0043272B"/>
    <w:rsid w:val="004450F3"/>
    <w:rsid w:val="004923E9"/>
    <w:rsid w:val="00527226"/>
    <w:rsid w:val="00581A82"/>
    <w:rsid w:val="005B7124"/>
    <w:rsid w:val="005E1AB8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D36AE2"/>
    <w:rsid w:val="00D81A0C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696</Words>
  <Characters>3829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Ximena Leivas Vargas</cp:lastModifiedBy>
  <cp:revision>4</cp:revision>
  <dcterms:created xsi:type="dcterms:W3CDTF">2025-11-26T22:17:00Z</dcterms:created>
  <dcterms:modified xsi:type="dcterms:W3CDTF">2026-03-18T22:22:00Z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